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6355E" w14:textId="77777777" w:rsidR="00415487" w:rsidRDefault="00415487" w:rsidP="00415487">
      <w:pPr>
        <w:widowControl w:val="0"/>
        <w:autoSpaceDE w:val="0"/>
        <w:autoSpaceDN w:val="0"/>
        <w:adjustRightInd w:val="0"/>
        <w:spacing w:after="0" w:line="240" w:lineRule="auto"/>
        <w:ind w:left="640" w:hanging="640"/>
        <w:jc w:val="both"/>
        <w:rPr>
          <w:b/>
          <w:bCs/>
          <w:noProof/>
          <w:sz w:val="26"/>
          <w:szCs w:val="26"/>
          <w:lang w:val="en-US"/>
        </w:rPr>
      </w:pPr>
      <w:r w:rsidRPr="00D708BE">
        <w:rPr>
          <w:b/>
          <w:bCs/>
          <w:noProof/>
          <w:sz w:val="26"/>
          <w:szCs w:val="26"/>
          <w:lang w:val="en-US"/>
        </w:rPr>
        <w:t>A. Blueprint Skala Efikasi Diri</w:t>
      </w:r>
    </w:p>
    <w:p w14:paraId="60FA3089" w14:textId="77777777" w:rsidR="00415487" w:rsidRDefault="00415487" w:rsidP="00415487">
      <w:pPr>
        <w:widowControl w:val="0"/>
        <w:autoSpaceDE w:val="0"/>
        <w:autoSpaceDN w:val="0"/>
        <w:adjustRightInd w:val="0"/>
        <w:spacing w:after="0" w:line="240" w:lineRule="auto"/>
        <w:ind w:left="640" w:hanging="640"/>
        <w:jc w:val="both"/>
        <w:rPr>
          <w:b/>
          <w:bCs/>
          <w:noProof/>
          <w:sz w:val="26"/>
          <w:szCs w:val="26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1367"/>
        <w:gridCol w:w="2841"/>
        <w:gridCol w:w="1550"/>
        <w:gridCol w:w="1555"/>
        <w:gridCol w:w="910"/>
      </w:tblGrid>
      <w:tr w:rsidR="00415487" w14:paraId="4B570EFD" w14:textId="77777777" w:rsidTr="00AE505B">
        <w:trPr>
          <w:jc w:val="center"/>
        </w:trPr>
        <w:tc>
          <w:tcPr>
            <w:tcW w:w="493" w:type="dxa"/>
          </w:tcPr>
          <w:p w14:paraId="7924EC5B" w14:textId="77777777" w:rsidR="00415487" w:rsidRDefault="00415487" w:rsidP="00AE505B">
            <w:r>
              <w:t>N</w:t>
            </w:r>
            <w:r>
              <w:rPr>
                <w:lang w:val="en-US"/>
              </w:rPr>
              <w:t>o</w:t>
            </w:r>
            <w:r>
              <w:t xml:space="preserve"> </w:t>
            </w:r>
          </w:p>
        </w:tc>
        <w:tc>
          <w:tcPr>
            <w:tcW w:w="1367" w:type="dxa"/>
          </w:tcPr>
          <w:p w14:paraId="188C512D" w14:textId="77777777" w:rsidR="00415487" w:rsidRDefault="00415487" w:rsidP="00AE505B">
            <w:r>
              <w:t xml:space="preserve">Aspek </w:t>
            </w:r>
          </w:p>
        </w:tc>
        <w:tc>
          <w:tcPr>
            <w:tcW w:w="2841" w:type="dxa"/>
          </w:tcPr>
          <w:p w14:paraId="5A12F766" w14:textId="77777777" w:rsidR="00415487" w:rsidRDefault="00415487" w:rsidP="00AE505B">
            <w:r>
              <w:t xml:space="preserve">Indikator </w:t>
            </w:r>
          </w:p>
        </w:tc>
        <w:tc>
          <w:tcPr>
            <w:tcW w:w="1550" w:type="dxa"/>
          </w:tcPr>
          <w:p w14:paraId="24A9EBE8" w14:textId="77777777" w:rsidR="00415487" w:rsidRDefault="00415487" w:rsidP="00AE505B">
            <w:r>
              <w:t xml:space="preserve">Favorable </w:t>
            </w:r>
          </w:p>
        </w:tc>
        <w:tc>
          <w:tcPr>
            <w:tcW w:w="1555" w:type="dxa"/>
          </w:tcPr>
          <w:p w14:paraId="25CBF3AE" w14:textId="77777777" w:rsidR="00415487" w:rsidRDefault="00415487" w:rsidP="00AE505B">
            <w:r>
              <w:t xml:space="preserve">Unfavorable </w:t>
            </w:r>
          </w:p>
        </w:tc>
        <w:tc>
          <w:tcPr>
            <w:tcW w:w="903" w:type="dxa"/>
          </w:tcPr>
          <w:p w14:paraId="1C50303B" w14:textId="77777777" w:rsidR="00415487" w:rsidRDefault="00415487" w:rsidP="00AE505B">
            <w:r>
              <w:t xml:space="preserve">Jumlah </w:t>
            </w:r>
          </w:p>
        </w:tc>
      </w:tr>
      <w:tr w:rsidR="00415487" w14:paraId="27B01AF4" w14:textId="77777777" w:rsidTr="00AE505B">
        <w:trPr>
          <w:jc w:val="center"/>
        </w:trPr>
        <w:tc>
          <w:tcPr>
            <w:tcW w:w="493" w:type="dxa"/>
            <w:vMerge w:val="restart"/>
          </w:tcPr>
          <w:p w14:paraId="65E6EBA8" w14:textId="77777777" w:rsidR="00415487" w:rsidRDefault="00415487" w:rsidP="00AE505B">
            <w:r>
              <w:t>1.</w:t>
            </w:r>
          </w:p>
        </w:tc>
        <w:tc>
          <w:tcPr>
            <w:tcW w:w="1367" w:type="dxa"/>
            <w:vMerge w:val="restart"/>
          </w:tcPr>
          <w:p w14:paraId="66EB6D83" w14:textId="77777777" w:rsidR="00415487" w:rsidRDefault="00415487" w:rsidP="00AE505B">
            <w:r>
              <w:t>Level</w:t>
            </w:r>
          </w:p>
        </w:tc>
        <w:tc>
          <w:tcPr>
            <w:tcW w:w="2841" w:type="dxa"/>
          </w:tcPr>
          <w:p w14:paraId="70D5207D" w14:textId="77777777" w:rsidR="00415487" w:rsidRDefault="00415487" w:rsidP="00AE505B">
            <w:r>
              <w:t xml:space="preserve">Memiliki keyakinan dan usaha yang tinggi </w:t>
            </w:r>
          </w:p>
        </w:tc>
        <w:tc>
          <w:tcPr>
            <w:tcW w:w="1550" w:type="dxa"/>
          </w:tcPr>
          <w:p w14:paraId="3B4C5CD0" w14:textId="77777777" w:rsidR="00415487" w:rsidRDefault="00415487" w:rsidP="00AE505B">
            <w:r>
              <w:t>1,5,9,11</w:t>
            </w:r>
          </w:p>
        </w:tc>
        <w:tc>
          <w:tcPr>
            <w:tcW w:w="1555" w:type="dxa"/>
          </w:tcPr>
          <w:p w14:paraId="7B9165B6" w14:textId="77777777" w:rsidR="00415487" w:rsidRDefault="00415487" w:rsidP="00AE505B"/>
        </w:tc>
        <w:tc>
          <w:tcPr>
            <w:tcW w:w="903" w:type="dxa"/>
            <w:vMerge w:val="restart"/>
          </w:tcPr>
          <w:p w14:paraId="13F7E245" w14:textId="77777777" w:rsidR="00415487" w:rsidRDefault="00415487" w:rsidP="00AE505B">
            <w:r>
              <w:t>9</w:t>
            </w:r>
          </w:p>
        </w:tc>
      </w:tr>
      <w:tr w:rsidR="00415487" w14:paraId="77595B64" w14:textId="77777777" w:rsidTr="00AE505B">
        <w:trPr>
          <w:jc w:val="center"/>
        </w:trPr>
        <w:tc>
          <w:tcPr>
            <w:tcW w:w="493" w:type="dxa"/>
            <w:vMerge/>
          </w:tcPr>
          <w:p w14:paraId="2A06CAB9" w14:textId="77777777" w:rsidR="00415487" w:rsidRDefault="00415487" w:rsidP="00AE505B"/>
        </w:tc>
        <w:tc>
          <w:tcPr>
            <w:tcW w:w="1367" w:type="dxa"/>
            <w:vMerge/>
          </w:tcPr>
          <w:p w14:paraId="619BEB01" w14:textId="77777777" w:rsidR="00415487" w:rsidRDefault="00415487" w:rsidP="00AE505B"/>
        </w:tc>
        <w:tc>
          <w:tcPr>
            <w:tcW w:w="2841" w:type="dxa"/>
          </w:tcPr>
          <w:p w14:paraId="3593705D" w14:textId="77777777" w:rsidR="00415487" w:rsidRDefault="00415487" w:rsidP="00AE505B">
            <w:r>
              <w:t>Adanya perencanaan yang matang</w:t>
            </w:r>
          </w:p>
        </w:tc>
        <w:tc>
          <w:tcPr>
            <w:tcW w:w="1550" w:type="dxa"/>
          </w:tcPr>
          <w:p w14:paraId="744A61F2" w14:textId="77777777" w:rsidR="00415487" w:rsidRPr="000071C9" w:rsidRDefault="00415487" w:rsidP="00AE505B">
            <w:pPr>
              <w:rPr>
                <w:lang w:val="en-US"/>
              </w:rPr>
            </w:pPr>
            <w:r>
              <w:t>10,7,</w:t>
            </w:r>
            <w:r>
              <w:rPr>
                <w:lang w:val="en-US"/>
              </w:rPr>
              <w:t>19</w:t>
            </w:r>
          </w:p>
        </w:tc>
        <w:tc>
          <w:tcPr>
            <w:tcW w:w="1555" w:type="dxa"/>
          </w:tcPr>
          <w:p w14:paraId="649C69A9" w14:textId="77777777" w:rsidR="00415487" w:rsidRDefault="00415487" w:rsidP="00AE505B">
            <w:r>
              <w:t>15,8</w:t>
            </w:r>
          </w:p>
        </w:tc>
        <w:tc>
          <w:tcPr>
            <w:tcW w:w="903" w:type="dxa"/>
            <w:vMerge/>
          </w:tcPr>
          <w:p w14:paraId="5F8E7633" w14:textId="77777777" w:rsidR="00415487" w:rsidRDefault="00415487" w:rsidP="00AE505B"/>
        </w:tc>
      </w:tr>
      <w:tr w:rsidR="00415487" w14:paraId="6D603E18" w14:textId="77777777" w:rsidTr="00AE505B">
        <w:trPr>
          <w:jc w:val="center"/>
        </w:trPr>
        <w:tc>
          <w:tcPr>
            <w:tcW w:w="493" w:type="dxa"/>
            <w:vMerge w:val="restart"/>
          </w:tcPr>
          <w:p w14:paraId="3A13F581" w14:textId="77777777" w:rsidR="00415487" w:rsidRDefault="00415487" w:rsidP="00AE505B">
            <w:r>
              <w:t>2.</w:t>
            </w:r>
          </w:p>
        </w:tc>
        <w:tc>
          <w:tcPr>
            <w:tcW w:w="1367" w:type="dxa"/>
            <w:vMerge w:val="restart"/>
          </w:tcPr>
          <w:p w14:paraId="2ABE182D" w14:textId="77777777" w:rsidR="00415487" w:rsidRDefault="00415487" w:rsidP="00AE505B">
            <w:r>
              <w:t>Generality</w:t>
            </w:r>
          </w:p>
        </w:tc>
        <w:tc>
          <w:tcPr>
            <w:tcW w:w="2841" w:type="dxa"/>
          </w:tcPr>
          <w:p w14:paraId="59B246AB" w14:textId="77777777" w:rsidR="00415487" w:rsidRDefault="00415487" w:rsidP="00AE505B">
            <w:r>
              <w:t>Memiliki keyakinan terhadap kemampuan diri dalam menghadapi berbagai tugas</w:t>
            </w:r>
          </w:p>
        </w:tc>
        <w:tc>
          <w:tcPr>
            <w:tcW w:w="1550" w:type="dxa"/>
          </w:tcPr>
          <w:p w14:paraId="274E0389" w14:textId="77777777" w:rsidR="00415487" w:rsidRPr="000071C9" w:rsidRDefault="00415487" w:rsidP="00AE505B">
            <w:pPr>
              <w:rPr>
                <w:lang w:val="en-US"/>
              </w:rPr>
            </w:pPr>
            <w:r>
              <w:t>2,</w:t>
            </w:r>
            <w:r w:rsidRPr="00837126">
              <w:t>3</w:t>
            </w:r>
            <w:r>
              <w:t>,</w:t>
            </w:r>
            <w:r>
              <w:rPr>
                <w:lang w:val="en-US"/>
              </w:rPr>
              <w:t>18</w:t>
            </w:r>
          </w:p>
        </w:tc>
        <w:tc>
          <w:tcPr>
            <w:tcW w:w="1555" w:type="dxa"/>
          </w:tcPr>
          <w:p w14:paraId="76EA6A72" w14:textId="77777777" w:rsidR="00415487" w:rsidRDefault="00415487" w:rsidP="00AE505B"/>
        </w:tc>
        <w:tc>
          <w:tcPr>
            <w:tcW w:w="903" w:type="dxa"/>
            <w:vMerge w:val="restart"/>
          </w:tcPr>
          <w:p w14:paraId="1A0282CA" w14:textId="77777777" w:rsidR="00415487" w:rsidRPr="005F500C" w:rsidRDefault="00415487" w:rsidP="00AE505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415487" w14:paraId="27B58FEC" w14:textId="77777777" w:rsidTr="00AE505B">
        <w:trPr>
          <w:jc w:val="center"/>
        </w:trPr>
        <w:tc>
          <w:tcPr>
            <w:tcW w:w="493" w:type="dxa"/>
            <w:vMerge/>
          </w:tcPr>
          <w:p w14:paraId="203B2032" w14:textId="77777777" w:rsidR="00415487" w:rsidRDefault="00415487" w:rsidP="00AE505B"/>
        </w:tc>
        <w:tc>
          <w:tcPr>
            <w:tcW w:w="1367" w:type="dxa"/>
            <w:vMerge/>
          </w:tcPr>
          <w:p w14:paraId="174EF336" w14:textId="77777777" w:rsidR="00415487" w:rsidRDefault="00415487" w:rsidP="00AE505B"/>
        </w:tc>
        <w:tc>
          <w:tcPr>
            <w:tcW w:w="2841" w:type="dxa"/>
          </w:tcPr>
          <w:p w14:paraId="4AD51850" w14:textId="77777777" w:rsidR="00415487" w:rsidRDefault="00415487" w:rsidP="00AE505B">
            <w:r>
              <w:t>Memiliki keyakinan terhadap kemampuan diri dalam menghadapi situasi sosial</w:t>
            </w:r>
          </w:p>
        </w:tc>
        <w:tc>
          <w:tcPr>
            <w:tcW w:w="1550" w:type="dxa"/>
          </w:tcPr>
          <w:p w14:paraId="6C1289A7" w14:textId="77777777" w:rsidR="00415487" w:rsidRPr="005F500C" w:rsidRDefault="00415487" w:rsidP="00AE505B">
            <w:pPr>
              <w:rPr>
                <w:lang w:val="en-US"/>
              </w:rPr>
            </w:pPr>
            <w:r w:rsidRPr="00337608">
              <w:t>4,14,1</w:t>
            </w:r>
            <w:r>
              <w:rPr>
                <w:lang w:val="en-US"/>
              </w:rPr>
              <w:t>7</w:t>
            </w:r>
            <w:r w:rsidRPr="00337608">
              <w:t>,2</w:t>
            </w:r>
            <w:r>
              <w:rPr>
                <w:lang w:val="en-US"/>
              </w:rPr>
              <w:t>1</w:t>
            </w:r>
          </w:p>
        </w:tc>
        <w:tc>
          <w:tcPr>
            <w:tcW w:w="1555" w:type="dxa"/>
          </w:tcPr>
          <w:p w14:paraId="1E37CEA5" w14:textId="77777777" w:rsidR="00415487" w:rsidRPr="000071C9" w:rsidRDefault="00415487" w:rsidP="00AE505B">
            <w:pPr>
              <w:rPr>
                <w:lang w:val="en-US"/>
              </w:rPr>
            </w:pPr>
            <w:r w:rsidRPr="00337608">
              <w:t>1</w:t>
            </w:r>
            <w:r>
              <w:rPr>
                <w:lang w:val="en-US"/>
              </w:rPr>
              <w:t>6</w:t>
            </w:r>
          </w:p>
        </w:tc>
        <w:tc>
          <w:tcPr>
            <w:tcW w:w="903" w:type="dxa"/>
            <w:vMerge/>
          </w:tcPr>
          <w:p w14:paraId="5DFF56E6" w14:textId="77777777" w:rsidR="00415487" w:rsidRDefault="00415487" w:rsidP="00AE505B"/>
        </w:tc>
      </w:tr>
      <w:tr w:rsidR="00415487" w14:paraId="6C8FA9EF" w14:textId="77777777" w:rsidTr="00AE505B">
        <w:trPr>
          <w:jc w:val="center"/>
        </w:trPr>
        <w:tc>
          <w:tcPr>
            <w:tcW w:w="493" w:type="dxa"/>
            <w:vMerge w:val="restart"/>
          </w:tcPr>
          <w:p w14:paraId="7B5F0674" w14:textId="77777777" w:rsidR="00415487" w:rsidRDefault="00415487" w:rsidP="00AE505B">
            <w:r>
              <w:t>3.</w:t>
            </w:r>
          </w:p>
        </w:tc>
        <w:tc>
          <w:tcPr>
            <w:tcW w:w="1367" w:type="dxa"/>
            <w:vMerge w:val="restart"/>
          </w:tcPr>
          <w:p w14:paraId="0787996A" w14:textId="77777777" w:rsidR="00415487" w:rsidRDefault="00415487" w:rsidP="00AE505B">
            <w:r>
              <w:t>Strenght</w:t>
            </w:r>
          </w:p>
        </w:tc>
        <w:tc>
          <w:tcPr>
            <w:tcW w:w="2841" w:type="dxa"/>
          </w:tcPr>
          <w:p w14:paraId="781521FD" w14:textId="77777777" w:rsidR="00415487" w:rsidRDefault="00415487" w:rsidP="00AE505B">
            <w:r>
              <w:t>Memiliki rasa percaya diri yang tinggi</w:t>
            </w:r>
          </w:p>
        </w:tc>
        <w:tc>
          <w:tcPr>
            <w:tcW w:w="1550" w:type="dxa"/>
          </w:tcPr>
          <w:p w14:paraId="5DC5E6BD" w14:textId="77777777" w:rsidR="00415487" w:rsidRPr="005F500C" w:rsidRDefault="00415487" w:rsidP="00AE505B">
            <w:pPr>
              <w:rPr>
                <w:lang w:val="en-US"/>
              </w:rPr>
            </w:pPr>
            <w:r w:rsidRPr="00337608">
              <w:t>6,13,</w:t>
            </w:r>
            <w:r>
              <w:rPr>
                <w:lang w:val="en-US"/>
              </w:rPr>
              <w:t>20</w:t>
            </w:r>
            <w:r w:rsidRPr="00337608">
              <w:t>,2</w:t>
            </w:r>
            <w:r>
              <w:rPr>
                <w:lang w:val="en-US"/>
              </w:rPr>
              <w:t>3</w:t>
            </w:r>
          </w:p>
        </w:tc>
        <w:tc>
          <w:tcPr>
            <w:tcW w:w="1555" w:type="dxa"/>
          </w:tcPr>
          <w:p w14:paraId="0C31B602" w14:textId="77777777" w:rsidR="00415487" w:rsidRPr="00337608" w:rsidRDefault="00415487" w:rsidP="00AE505B"/>
        </w:tc>
        <w:tc>
          <w:tcPr>
            <w:tcW w:w="903" w:type="dxa"/>
            <w:vMerge w:val="restart"/>
          </w:tcPr>
          <w:p w14:paraId="6A2019EE" w14:textId="77777777" w:rsidR="00415487" w:rsidRPr="005F500C" w:rsidRDefault="00415487" w:rsidP="00AE505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415487" w14:paraId="1364E28B" w14:textId="77777777" w:rsidTr="00AE505B">
        <w:trPr>
          <w:jc w:val="center"/>
        </w:trPr>
        <w:tc>
          <w:tcPr>
            <w:tcW w:w="493" w:type="dxa"/>
            <w:vMerge/>
          </w:tcPr>
          <w:p w14:paraId="5E7713EF" w14:textId="77777777" w:rsidR="00415487" w:rsidRDefault="00415487" w:rsidP="00AE505B"/>
        </w:tc>
        <w:tc>
          <w:tcPr>
            <w:tcW w:w="1367" w:type="dxa"/>
            <w:vMerge/>
          </w:tcPr>
          <w:p w14:paraId="19449710" w14:textId="77777777" w:rsidR="00415487" w:rsidRDefault="00415487" w:rsidP="00AE505B"/>
        </w:tc>
        <w:tc>
          <w:tcPr>
            <w:tcW w:w="2841" w:type="dxa"/>
          </w:tcPr>
          <w:p w14:paraId="7763EF1D" w14:textId="77777777" w:rsidR="00415487" w:rsidRDefault="00415487" w:rsidP="00AE505B">
            <w:r>
              <w:t>Memiliki komitmen yang tinggi</w:t>
            </w:r>
          </w:p>
        </w:tc>
        <w:tc>
          <w:tcPr>
            <w:tcW w:w="1550" w:type="dxa"/>
          </w:tcPr>
          <w:p w14:paraId="4FD9357A" w14:textId="77777777" w:rsidR="00415487" w:rsidRPr="005F500C" w:rsidRDefault="00415487" w:rsidP="00AE505B">
            <w:pPr>
              <w:rPr>
                <w:lang w:val="en-US"/>
              </w:rPr>
            </w:pPr>
            <w:r w:rsidRPr="00337608">
              <w:t>12,2</w:t>
            </w:r>
            <w:r>
              <w:rPr>
                <w:lang w:val="en-US"/>
              </w:rPr>
              <w:t>2</w:t>
            </w:r>
            <w:r w:rsidRPr="00337608">
              <w:t>,2</w:t>
            </w:r>
            <w:r>
              <w:rPr>
                <w:lang w:val="en-US"/>
              </w:rPr>
              <w:t>4</w:t>
            </w:r>
            <w:r w:rsidRPr="00337608">
              <w:t>,2</w:t>
            </w:r>
            <w:r>
              <w:rPr>
                <w:lang w:val="en-US"/>
              </w:rPr>
              <w:t>5</w:t>
            </w:r>
          </w:p>
        </w:tc>
        <w:tc>
          <w:tcPr>
            <w:tcW w:w="1555" w:type="dxa"/>
          </w:tcPr>
          <w:p w14:paraId="5AE57298" w14:textId="77777777" w:rsidR="00415487" w:rsidRPr="00337608" w:rsidRDefault="00415487" w:rsidP="00AE505B"/>
        </w:tc>
        <w:tc>
          <w:tcPr>
            <w:tcW w:w="903" w:type="dxa"/>
            <w:vMerge/>
          </w:tcPr>
          <w:p w14:paraId="2F6A12ED" w14:textId="77777777" w:rsidR="00415487" w:rsidRDefault="00415487" w:rsidP="00AE505B"/>
        </w:tc>
      </w:tr>
      <w:tr w:rsidR="00415487" w14:paraId="09B2B4B1" w14:textId="77777777" w:rsidTr="00AE505B">
        <w:trPr>
          <w:jc w:val="center"/>
        </w:trPr>
        <w:tc>
          <w:tcPr>
            <w:tcW w:w="7806" w:type="dxa"/>
            <w:gridSpan w:val="5"/>
          </w:tcPr>
          <w:p w14:paraId="2053BD2C" w14:textId="77777777" w:rsidR="00415487" w:rsidRDefault="00415487" w:rsidP="00AE505B">
            <w:r>
              <w:t xml:space="preserve">Total </w:t>
            </w:r>
          </w:p>
        </w:tc>
        <w:tc>
          <w:tcPr>
            <w:tcW w:w="903" w:type="dxa"/>
          </w:tcPr>
          <w:p w14:paraId="478D102F" w14:textId="77777777" w:rsidR="00415487" w:rsidRPr="005F500C" w:rsidRDefault="00415487" w:rsidP="00AE505B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5</w:t>
            </w:r>
          </w:p>
        </w:tc>
      </w:tr>
    </w:tbl>
    <w:p w14:paraId="27CAA712" w14:textId="77777777" w:rsidR="00415487" w:rsidRPr="00D708BE" w:rsidRDefault="00415487" w:rsidP="00415487">
      <w:pPr>
        <w:widowControl w:val="0"/>
        <w:autoSpaceDE w:val="0"/>
        <w:autoSpaceDN w:val="0"/>
        <w:adjustRightInd w:val="0"/>
        <w:spacing w:after="0" w:line="240" w:lineRule="auto"/>
        <w:ind w:left="640" w:hanging="640"/>
        <w:jc w:val="both"/>
        <w:rPr>
          <w:b/>
          <w:bCs/>
          <w:noProof/>
          <w:sz w:val="26"/>
          <w:szCs w:val="26"/>
          <w:lang w:val="en-US"/>
        </w:rPr>
      </w:pPr>
    </w:p>
    <w:p w14:paraId="24781CEE" w14:textId="77777777" w:rsidR="00415487" w:rsidRDefault="00415487" w:rsidP="00415487">
      <w:pPr>
        <w:widowControl w:val="0"/>
        <w:autoSpaceDE w:val="0"/>
        <w:autoSpaceDN w:val="0"/>
        <w:adjustRightInd w:val="0"/>
        <w:spacing w:after="0" w:line="240" w:lineRule="auto"/>
        <w:ind w:left="640" w:hanging="640"/>
        <w:jc w:val="both"/>
        <w:rPr>
          <w:b/>
          <w:bCs/>
          <w:noProof/>
          <w:sz w:val="26"/>
          <w:szCs w:val="26"/>
          <w:lang w:val="en-US"/>
        </w:rPr>
      </w:pPr>
      <w:r w:rsidRPr="00D708BE">
        <w:rPr>
          <w:b/>
          <w:bCs/>
          <w:noProof/>
          <w:sz w:val="26"/>
          <w:szCs w:val="26"/>
          <w:lang w:val="en-US"/>
        </w:rPr>
        <w:t>B. Blueprint Skala Kemandirian Belajar</w:t>
      </w:r>
    </w:p>
    <w:p w14:paraId="2EFAA390" w14:textId="77777777" w:rsidR="00415487" w:rsidRDefault="00415487" w:rsidP="00415487">
      <w:pPr>
        <w:widowControl w:val="0"/>
        <w:autoSpaceDE w:val="0"/>
        <w:autoSpaceDN w:val="0"/>
        <w:adjustRightInd w:val="0"/>
        <w:spacing w:after="0" w:line="240" w:lineRule="auto"/>
        <w:ind w:left="640" w:hanging="640"/>
        <w:jc w:val="both"/>
        <w:rPr>
          <w:b/>
          <w:bCs/>
          <w:noProof/>
          <w:sz w:val="26"/>
          <w:szCs w:val="26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74"/>
        <w:gridCol w:w="2921"/>
        <w:gridCol w:w="1276"/>
        <w:gridCol w:w="1616"/>
        <w:gridCol w:w="990"/>
      </w:tblGrid>
      <w:tr w:rsidR="00415487" w14:paraId="29C63582" w14:textId="77777777" w:rsidTr="00AE505B">
        <w:trPr>
          <w:jc w:val="center"/>
        </w:trPr>
        <w:tc>
          <w:tcPr>
            <w:tcW w:w="2174" w:type="dxa"/>
          </w:tcPr>
          <w:p w14:paraId="6061A1A1" w14:textId="77777777" w:rsidR="00415487" w:rsidRPr="00A96007" w:rsidRDefault="00415487" w:rsidP="00AE505B">
            <w:pPr>
              <w:rPr>
                <w:b/>
                <w:bCs/>
              </w:rPr>
            </w:pPr>
            <w:r w:rsidRPr="00A96007">
              <w:rPr>
                <w:b/>
                <w:bCs/>
              </w:rPr>
              <w:t>Dimensi</w:t>
            </w:r>
          </w:p>
        </w:tc>
        <w:tc>
          <w:tcPr>
            <w:tcW w:w="2921" w:type="dxa"/>
          </w:tcPr>
          <w:p w14:paraId="1C8280EC" w14:textId="77777777" w:rsidR="00415487" w:rsidRPr="00A96007" w:rsidRDefault="00415487" w:rsidP="00AE505B">
            <w:pPr>
              <w:rPr>
                <w:b/>
                <w:bCs/>
              </w:rPr>
            </w:pPr>
            <w:r w:rsidRPr="00A96007">
              <w:rPr>
                <w:b/>
                <w:bCs/>
              </w:rPr>
              <w:t>Indikator</w:t>
            </w:r>
          </w:p>
        </w:tc>
        <w:tc>
          <w:tcPr>
            <w:tcW w:w="1276" w:type="dxa"/>
          </w:tcPr>
          <w:p w14:paraId="559892A2" w14:textId="77777777" w:rsidR="00415487" w:rsidRPr="00A96007" w:rsidRDefault="00415487" w:rsidP="00AE505B">
            <w:pPr>
              <w:rPr>
                <w:b/>
                <w:bCs/>
              </w:rPr>
            </w:pPr>
            <w:r w:rsidRPr="00A96007">
              <w:rPr>
                <w:b/>
                <w:bCs/>
              </w:rPr>
              <w:t xml:space="preserve">Favorable </w:t>
            </w:r>
          </w:p>
        </w:tc>
        <w:tc>
          <w:tcPr>
            <w:tcW w:w="1565" w:type="dxa"/>
          </w:tcPr>
          <w:p w14:paraId="593E33D5" w14:textId="77777777" w:rsidR="00415487" w:rsidRPr="00A96007" w:rsidRDefault="00415487" w:rsidP="00AE505B">
            <w:pPr>
              <w:rPr>
                <w:b/>
                <w:bCs/>
              </w:rPr>
            </w:pPr>
            <w:r w:rsidRPr="00A96007">
              <w:rPr>
                <w:b/>
                <w:bCs/>
              </w:rPr>
              <w:t xml:space="preserve">Unvfavorable </w:t>
            </w:r>
          </w:p>
        </w:tc>
        <w:tc>
          <w:tcPr>
            <w:tcW w:w="912" w:type="dxa"/>
          </w:tcPr>
          <w:p w14:paraId="42574A32" w14:textId="77777777" w:rsidR="00415487" w:rsidRPr="00A96007" w:rsidRDefault="00415487" w:rsidP="00AE505B">
            <w:pPr>
              <w:rPr>
                <w:b/>
                <w:bCs/>
              </w:rPr>
            </w:pPr>
            <w:r w:rsidRPr="00A96007">
              <w:rPr>
                <w:b/>
                <w:bCs/>
              </w:rPr>
              <w:t xml:space="preserve">Jumlah </w:t>
            </w:r>
          </w:p>
        </w:tc>
      </w:tr>
      <w:tr w:rsidR="00415487" w14:paraId="52932975" w14:textId="77777777" w:rsidTr="00AE505B">
        <w:trPr>
          <w:jc w:val="center"/>
        </w:trPr>
        <w:tc>
          <w:tcPr>
            <w:tcW w:w="2174" w:type="dxa"/>
          </w:tcPr>
          <w:p w14:paraId="33FF91CC" w14:textId="77777777" w:rsidR="00415487" w:rsidRDefault="00415487" w:rsidP="00AE505B">
            <w:r>
              <w:t>1. Personal Atribute</w:t>
            </w:r>
          </w:p>
          <w:p w14:paraId="6E890337" w14:textId="77777777" w:rsidR="00415487" w:rsidRDefault="00415487" w:rsidP="00AE505B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Motivasi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</w:p>
          <w:p w14:paraId="194D5975" w14:textId="77777777" w:rsidR="00415487" w:rsidRDefault="00415487" w:rsidP="00AE505B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</w:p>
          <w:p w14:paraId="476D9660" w14:textId="77777777" w:rsidR="00415487" w:rsidRDefault="00415487" w:rsidP="00AE505B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Strategi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</w:p>
        </w:tc>
        <w:tc>
          <w:tcPr>
            <w:tcW w:w="2921" w:type="dxa"/>
          </w:tcPr>
          <w:p w14:paraId="522EB58B" w14:textId="77777777" w:rsidR="00415487" w:rsidRDefault="00415487" w:rsidP="00AE505B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keinginan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yang </w:t>
            </w:r>
            <w:proofErr w:type="spellStart"/>
            <w:r>
              <w:t>kuat</w:t>
            </w:r>
            <w:proofErr w:type="spellEnd"/>
          </w:p>
          <w:p w14:paraId="64F77913" w14:textId="77777777" w:rsidR="00415487" w:rsidRDefault="00415487" w:rsidP="00AE505B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Menggunakan</w:t>
            </w:r>
            <w:proofErr w:type="spellEnd"/>
            <w:r>
              <w:t xml:space="preserve"> </w:t>
            </w:r>
            <w:proofErr w:type="spellStart"/>
            <w:r>
              <w:t>sumber-sumber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yang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yang </w:t>
            </w:r>
            <w:proofErr w:type="spellStart"/>
            <w:r>
              <w:t>dipelajari</w:t>
            </w:r>
            <w:proofErr w:type="spellEnd"/>
          </w:p>
          <w:p w14:paraId="04ECB71B" w14:textId="77777777" w:rsidR="00415487" w:rsidRDefault="00415487" w:rsidP="00AE505B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menguasai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yang </w:t>
            </w: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dipelajari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8393B30" w14:textId="77777777" w:rsidR="00415487" w:rsidRPr="00337608" w:rsidRDefault="00415487" w:rsidP="00AE505B">
            <w:r w:rsidRPr="00337608">
              <w:t>1, 2, 3, 4, 5</w:t>
            </w:r>
          </w:p>
        </w:tc>
        <w:tc>
          <w:tcPr>
            <w:tcW w:w="1565" w:type="dxa"/>
            <w:shd w:val="clear" w:color="auto" w:fill="auto"/>
          </w:tcPr>
          <w:p w14:paraId="16A052A4" w14:textId="77777777" w:rsidR="00415487" w:rsidRPr="005F500C" w:rsidRDefault="00415487" w:rsidP="00AE505B">
            <w:pPr>
              <w:rPr>
                <w:lang w:val="en-US"/>
              </w:rPr>
            </w:pPr>
            <w:r w:rsidRPr="00337608">
              <w:t>1</w:t>
            </w:r>
            <w:r>
              <w:rPr>
                <w:lang w:val="en-US"/>
              </w:rPr>
              <w:t>5</w:t>
            </w:r>
            <w:r w:rsidRPr="00337608">
              <w:t>,1</w:t>
            </w:r>
            <w:r>
              <w:rPr>
                <w:lang w:val="en-US"/>
              </w:rPr>
              <w:t>6</w:t>
            </w:r>
            <w:r w:rsidRPr="00337608">
              <w:t>, 1</w:t>
            </w:r>
            <w:r>
              <w:rPr>
                <w:lang w:val="en-US"/>
              </w:rPr>
              <w:t>7</w:t>
            </w:r>
            <w:r w:rsidRPr="00337608">
              <w:t>, 1</w:t>
            </w:r>
            <w:r>
              <w:rPr>
                <w:lang w:val="en-US"/>
              </w:rPr>
              <w:t>8</w:t>
            </w:r>
            <w:r w:rsidRPr="00337608">
              <w:t xml:space="preserve">, </w:t>
            </w:r>
            <w:r>
              <w:rPr>
                <w:lang w:val="en-US"/>
              </w:rPr>
              <w:t>19</w:t>
            </w:r>
          </w:p>
        </w:tc>
        <w:tc>
          <w:tcPr>
            <w:tcW w:w="912" w:type="dxa"/>
          </w:tcPr>
          <w:p w14:paraId="1F8F2BE1" w14:textId="77777777" w:rsidR="00415487" w:rsidRDefault="00415487" w:rsidP="00AE505B">
            <w:r>
              <w:t>10</w:t>
            </w:r>
          </w:p>
        </w:tc>
      </w:tr>
      <w:tr w:rsidR="00415487" w14:paraId="21BB7333" w14:textId="77777777" w:rsidTr="00AE505B">
        <w:trPr>
          <w:jc w:val="center"/>
        </w:trPr>
        <w:tc>
          <w:tcPr>
            <w:tcW w:w="2174" w:type="dxa"/>
          </w:tcPr>
          <w:p w14:paraId="72AA5BB8" w14:textId="77777777" w:rsidR="00415487" w:rsidRDefault="00415487" w:rsidP="00AE505B">
            <w:r>
              <w:t>2. Processes</w:t>
            </w:r>
          </w:p>
          <w:p w14:paraId="0C8DA978" w14:textId="77777777" w:rsidR="00415487" w:rsidRDefault="00415487" w:rsidP="00AE505B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Perencanaan</w:t>
            </w:r>
            <w:proofErr w:type="spellEnd"/>
            <w:r>
              <w:t xml:space="preserve"> </w:t>
            </w:r>
          </w:p>
          <w:p w14:paraId="31AB0B61" w14:textId="77777777" w:rsidR="00415487" w:rsidRDefault="00415487" w:rsidP="00AE505B">
            <w:pPr>
              <w:pStyle w:val="ListParagraph"/>
              <w:numPr>
                <w:ilvl w:val="0"/>
                <w:numId w:val="2"/>
              </w:numPr>
            </w:pPr>
            <w:r>
              <w:t>Monitoring</w:t>
            </w:r>
          </w:p>
          <w:p w14:paraId="09E05737" w14:textId="77777777" w:rsidR="00415487" w:rsidRDefault="00415487" w:rsidP="00AE505B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pembelajaran</w:t>
            </w:r>
            <w:proofErr w:type="spellEnd"/>
            <w:r>
              <w:t xml:space="preserve"> </w:t>
            </w:r>
          </w:p>
        </w:tc>
        <w:tc>
          <w:tcPr>
            <w:tcW w:w="2921" w:type="dxa"/>
          </w:tcPr>
          <w:p w14:paraId="7E7E9DB0" w14:textId="77777777" w:rsidR="00415487" w:rsidRDefault="00415487" w:rsidP="00AE505B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mengelola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efektif</w:t>
            </w:r>
            <w:proofErr w:type="spellEnd"/>
          </w:p>
          <w:p w14:paraId="5A74586E" w14:textId="77777777" w:rsidR="00415487" w:rsidRDefault="00415487" w:rsidP="00AE505B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menyusun</w:t>
            </w:r>
            <w:proofErr w:type="spellEnd"/>
            <w:r>
              <w:t xml:space="preserve"> dan </w:t>
            </w:r>
            <w:proofErr w:type="spellStart"/>
            <w:r>
              <w:t>mengutamakan</w:t>
            </w:r>
            <w:proofErr w:type="spellEnd"/>
            <w:r>
              <w:t xml:space="preserve"> yang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penting</w:t>
            </w:r>
            <w:proofErr w:type="spellEnd"/>
            <w:r>
              <w:t xml:space="preserve"> </w:t>
            </w:r>
            <w:proofErr w:type="spellStart"/>
            <w:r>
              <w:t>terlebih</w:t>
            </w:r>
            <w:proofErr w:type="spellEnd"/>
            <w:r>
              <w:t xml:space="preserve"> </w:t>
            </w:r>
            <w:proofErr w:type="spellStart"/>
            <w:r>
              <w:t>dahulu</w:t>
            </w:r>
            <w:proofErr w:type="spellEnd"/>
          </w:p>
          <w:p w14:paraId="3C715897" w14:textId="77777777" w:rsidR="00415487" w:rsidRDefault="00415487" w:rsidP="00AE505B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mengevaluasi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menyimpulkan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dipelajari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3607085" w14:textId="77777777" w:rsidR="00415487" w:rsidRPr="005F500C" w:rsidRDefault="00415487" w:rsidP="00AE505B">
            <w:pPr>
              <w:rPr>
                <w:lang w:val="en-US"/>
              </w:rPr>
            </w:pPr>
            <w:r w:rsidRPr="00337608">
              <w:t>8, 9, 10, 2</w:t>
            </w:r>
            <w:r>
              <w:rPr>
                <w:lang w:val="en-US"/>
              </w:rPr>
              <w:t>0</w:t>
            </w:r>
          </w:p>
        </w:tc>
        <w:tc>
          <w:tcPr>
            <w:tcW w:w="1565" w:type="dxa"/>
            <w:shd w:val="clear" w:color="auto" w:fill="auto"/>
          </w:tcPr>
          <w:p w14:paraId="05C98C17" w14:textId="77777777" w:rsidR="00415487" w:rsidRPr="005F500C" w:rsidRDefault="00415487" w:rsidP="00AE505B">
            <w:pPr>
              <w:rPr>
                <w:lang w:val="en-US"/>
              </w:rPr>
            </w:pPr>
            <w:r w:rsidRPr="00337608">
              <w:t>6, 7, 11, 2</w:t>
            </w:r>
            <w:r>
              <w:rPr>
                <w:lang w:val="en-US"/>
              </w:rPr>
              <w:t>2</w:t>
            </w:r>
          </w:p>
        </w:tc>
        <w:tc>
          <w:tcPr>
            <w:tcW w:w="912" w:type="dxa"/>
          </w:tcPr>
          <w:p w14:paraId="201005CE" w14:textId="77777777" w:rsidR="00415487" w:rsidRDefault="00415487" w:rsidP="00AE505B">
            <w:r>
              <w:t>8</w:t>
            </w:r>
          </w:p>
        </w:tc>
      </w:tr>
      <w:tr w:rsidR="00415487" w14:paraId="12F036BF" w14:textId="77777777" w:rsidTr="00AE505B">
        <w:trPr>
          <w:jc w:val="center"/>
        </w:trPr>
        <w:tc>
          <w:tcPr>
            <w:tcW w:w="2174" w:type="dxa"/>
          </w:tcPr>
          <w:p w14:paraId="2F3F2A52" w14:textId="77777777" w:rsidR="00415487" w:rsidRDefault="00415487" w:rsidP="00AE505B">
            <w:r>
              <w:t>3. Learning Context</w:t>
            </w:r>
          </w:p>
        </w:tc>
        <w:tc>
          <w:tcPr>
            <w:tcW w:w="2921" w:type="dxa"/>
          </w:tcPr>
          <w:p w14:paraId="25474782" w14:textId="77777777" w:rsidR="00415487" w:rsidRDefault="00415487" w:rsidP="00AE505B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berdasarkan</w:t>
            </w:r>
            <w:proofErr w:type="spellEnd"/>
            <w:r>
              <w:t xml:space="preserve"> </w:t>
            </w:r>
            <w:proofErr w:type="spellStart"/>
            <w:r>
              <w:t>pendapat-pendapat</w:t>
            </w:r>
            <w:proofErr w:type="spellEnd"/>
          </w:p>
          <w:p w14:paraId="3A8F1726" w14:textId="77777777" w:rsidR="00415487" w:rsidRDefault="00415487" w:rsidP="00AE505B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lastRenderedPageBreak/>
              <w:t>Belajar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berkelompok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E77ED3D" w14:textId="77777777" w:rsidR="00415487" w:rsidRPr="0095010B" w:rsidRDefault="00415487" w:rsidP="00AE505B">
            <w:r w:rsidRPr="0095010B">
              <w:lastRenderedPageBreak/>
              <w:t>12, 13</w:t>
            </w:r>
          </w:p>
        </w:tc>
        <w:tc>
          <w:tcPr>
            <w:tcW w:w="1565" w:type="dxa"/>
            <w:shd w:val="clear" w:color="auto" w:fill="auto"/>
          </w:tcPr>
          <w:p w14:paraId="79D50E3B" w14:textId="77777777" w:rsidR="00415487" w:rsidRPr="005F500C" w:rsidRDefault="00415487" w:rsidP="00AE505B">
            <w:pPr>
              <w:rPr>
                <w:lang w:val="en-US"/>
              </w:rPr>
            </w:pPr>
            <w:r w:rsidRPr="0095010B">
              <w:t>14, 2</w:t>
            </w:r>
            <w:r>
              <w:rPr>
                <w:lang w:val="en-US"/>
              </w:rPr>
              <w:t>1</w:t>
            </w:r>
          </w:p>
        </w:tc>
        <w:tc>
          <w:tcPr>
            <w:tcW w:w="912" w:type="dxa"/>
          </w:tcPr>
          <w:p w14:paraId="7D8FDBCD" w14:textId="77777777" w:rsidR="00415487" w:rsidRPr="005F500C" w:rsidRDefault="00415487" w:rsidP="00AE505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415487" w14:paraId="787C3836" w14:textId="77777777" w:rsidTr="00AE505B">
        <w:trPr>
          <w:jc w:val="center"/>
        </w:trPr>
        <w:tc>
          <w:tcPr>
            <w:tcW w:w="2174" w:type="dxa"/>
          </w:tcPr>
          <w:p w14:paraId="2470E6D3" w14:textId="77777777" w:rsidR="00415487" w:rsidRDefault="00415487" w:rsidP="00AE505B">
            <w:r>
              <w:t xml:space="preserve">Jumlah </w:t>
            </w:r>
          </w:p>
        </w:tc>
        <w:tc>
          <w:tcPr>
            <w:tcW w:w="2921" w:type="dxa"/>
          </w:tcPr>
          <w:p w14:paraId="1A53F14A" w14:textId="77777777" w:rsidR="00415487" w:rsidRDefault="00415487" w:rsidP="00AE505B"/>
        </w:tc>
        <w:tc>
          <w:tcPr>
            <w:tcW w:w="1276" w:type="dxa"/>
          </w:tcPr>
          <w:p w14:paraId="215C660C" w14:textId="77777777" w:rsidR="00415487" w:rsidRDefault="00415487" w:rsidP="00AE505B">
            <w:r>
              <w:t>13</w:t>
            </w:r>
          </w:p>
        </w:tc>
        <w:tc>
          <w:tcPr>
            <w:tcW w:w="1565" w:type="dxa"/>
          </w:tcPr>
          <w:p w14:paraId="70C39CBE" w14:textId="77777777" w:rsidR="00415487" w:rsidRDefault="00415487" w:rsidP="00AE505B">
            <w:r>
              <w:t>13</w:t>
            </w:r>
          </w:p>
        </w:tc>
        <w:tc>
          <w:tcPr>
            <w:tcW w:w="912" w:type="dxa"/>
          </w:tcPr>
          <w:p w14:paraId="1B6122AE" w14:textId="77777777" w:rsidR="00415487" w:rsidRPr="005F500C" w:rsidRDefault="00415487" w:rsidP="00AE505B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2</w:t>
            </w:r>
          </w:p>
        </w:tc>
      </w:tr>
    </w:tbl>
    <w:p w14:paraId="50856900" w14:textId="77777777" w:rsidR="00415487" w:rsidRPr="00D708BE" w:rsidRDefault="00415487" w:rsidP="00415487">
      <w:pPr>
        <w:widowControl w:val="0"/>
        <w:autoSpaceDE w:val="0"/>
        <w:autoSpaceDN w:val="0"/>
        <w:adjustRightInd w:val="0"/>
        <w:spacing w:after="0" w:line="240" w:lineRule="auto"/>
        <w:ind w:left="640" w:hanging="640"/>
        <w:jc w:val="both"/>
        <w:rPr>
          <w:b/>
          <w:bCs/>
          <w:noProof/>
          <w:sz w:val="26"/>
          <w:szCs w:val="26"/>
          <w:lang w:val="en-US"/>
        </w:rPr>
      </w:pPr>
    </w:p>
    <w:p w14:paraId="291A08BB" w14:textId="77777777" w:rsidR="00415487" w:rsidRDefault="00415487" w:rsidP="00415487">
      <w:pPr>
        <w:widowControl w:val="0"/>
        <w:autoSpaceDE w:val="0"/>
        <w:autoSpaceDN w:val="0"/>
        <w:adjustRightInd w:val="0"/>
        <w:spacing w:after="0" w:line="240" w:lineRule="auto"/>
        <w:ind w:left="640" w:hanging="640"/>
        <w:jc w:val="both"/>
        <w:rPr>
          <w:b/>
          <w:bCs/>
          <w:noProof/>
          <w:sz w:val="26"/>
          <w:szCs w:val="26"/>
          <w:lang w:val="en-US"/>
        </w:rPr>
      </w:pPr>
      <w:r w:rsidRPr="00D708BE">
        <w:rPr>
          <w:b/>
          <w:bCs/>
          <w:noProof/>
          <w:sz w:val="26"/>
          <w:szCs w:val="26"/>
          <w:lang w:val="en-US"/>
        </w:rPr>
        <w:t>C. Blueprint Skala Motivasi Belajar</w:t>
      </w:r>
    </w:p>
    <w:p w14:paraId="66CDBEB4" w14:textId="77777777" w:rsidR="00415487" w:rsidRDefault="00415487" w:rsidP="00415487">
      <w:pPr>
        <w:widowControl w:val="0"/>
        <w:autoSpaceDE w:val="0"/>
        <w:autoSpaceDN w:val="0"/>
        <w:adjustRightInd w:val="0"/>
        <w:spacing w:after="0" w:line="240" w:lineRule="auto"/>
        <w:ind w:left="640" w:hanging="640"/>
        <w:jc w:val="both"/>
        <w:rPr>
          <w:b/>
          <w:bCs/>
          <w:noProof/>
          <w:sz w:val="26"/>
          <w:szCs w:val="26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921"/>
      </w:tblGrid>
      <w:tr w:rsidR="00415487" w:rsidRPr="0095010B" w14:paraId="7ED1AFC7" w14:textId="77777777" w:rsidTr="00AE505B">
        <w:trPr>
          <w:jc w:val="center"/>
        </w:trPr>
        <w:tc>
          <w:tcPr>
            <w:tcW w:w="2337" w:type="dxa"/>
          </w:tcPr>
          <w:p w14:paraId="7E19F83F" w14:textId="77777777" w:rsidR="00415487" w:rsidRPr="0095010B" w:rsidRDefault="00415487" w:rsidP="00AE505B">
            <w:r w:rsidRPr="0095010B">
              <w:t>Aspek</w:t>
            </w:r>
          </w:p>
        </w:tc>
        <w:tc>
          <w:tcPr>
            <w:tcW w:w="2337" w:type="dxa"/>
          </w:tcPr>
          <w:p w14:paraId="45558891" w14:textId="77777777" w:rsidR="00415487" w:rsidRPr="0095010B" w:rsidRDefault="00415487" w:rsidP="00AE505B">
            <w:r w:rsidRPr="0095010B">
              <w:t>Favorable</w:t>
            </w:r>
          </w:p>
        </w:tc>
        <w:tc>
          <w:tcPr>
            <w:tcW w:w="2338" w:type="dxa"/>
          </w:tcPr>
          <w:p w14:paraId="7D64E9EE" w14:textId="77777777" w:rsidR="00415487" w:rsidRPr="0095010B" w:rsidRDefault="00415487" w:rsidP="00AE505B">
            <w:r w:rsidRPr="0095010B">
              <w:t>Unfavorable</w:t>
            </w:r>
          </w:p>
        </w:tc>
        <w:tc>
          <w:tcPr>
            <w:tcW w:w="921" w:type="dxa"/>
          </w:tcPr>
          <w:p w14:paraId="236F45B3" w14:textId="77777777" w:rsidR="00415487" w:rsidRPr="0095010B" w:rsidRDefault="00415487" w:rsidP="00AE505B">
            <w:r w:rsidRPr="0095010B">
              <w:t>Jumlah</w:t>
            </w:r>
          </w:p>
        </w:tc>
      </w:tr>
      <w:tr w:rsidR="00415487" w:rsidRPr="0095010B" w14:paraId="135B4187" w14:textId="77777777" w:rsidTr="00AE505B">
        <w:trPr>
          <w:jc w:val="center"/>
        </w:trPr>
        <w:tc>
          <w:tcPr>
            <w:tcW w:w="2337" w:type="dxa"/>
          </w:tcPr>
          <w:p w14:paraId="4D5157A2" w14:textId="77777777" w:rsidR="00415487" w:rsidRPr="0095010B" w:rsidRDefault="00415487" w:rsidP="00AE505B">
            <w:r w:rsidRPr="0095010B">
              <w:t xml:space="preserve">Intrinsic Goal Orientation </w:t>
            </w:r>
          </w:p>
        </w:tc>
        <w:tc>
          <w:tcPr>
            <w:tcW w:w="2337" w:type="dxa"/>
            <w:shd w:val="clear" w:color="auto" w:fill="auto"/>
          </w:tcPr>
          <w:p w14:paraId="449BC2E2" w14:textId="77777777" w:rsidR="00415487" w:rsidRPr="0095010B" w:rsidRDefault="00415487" w:rsidP="00AE505B">
            <w:r w:rsidRPr="0095010B">
              <w:t>1, 7, 11, 15</w:t>
            </w:r>
          </w:p>
        </w:tc>
        <w:tc>
          <w:tcPr>
            <w:tcW w:w="2338" w:type="dxa"/>
            <w:shd w:val="clear" w:color="auto" w:fill="auto"/>
          </w:tcPr>
          <w:p w14:paraId="26903A8F" w14:textId="77777777" w:rsidR="00415487" w:rsidRPr="0095010B" w:rsidRDefault="00415487" w:rsidP="00AE505B">
            <w:r w:rsidRPr="0095010B">
              <w:t>4, 14, 9, 2</w:t>
            </w:r>
          </w:p>
        </w:tc>
        <w:tc>
          <w:tcPr>
            <w:tcW w:w="921" w:type="dxa"/>
          </w:tcPr>
          <w:p w14:paraId="06234D5B" w14:textId="77777777" w:rsidR="00415487" w:rsidRPr="0095010B" w:rsidRDefault="00415487" w:rsidP="00AE505B">
            <w:r w:rsidRPr="0095010B">
              <w:t>8</w:t>
            </w:r>
          </w:p>
        </w:tc>
      </w:tr>
      <w:tr w:rsidR="00415487" w:rsidRPr="0095010B" w14:paraId="4CB85355" w14:textId="77777777" w:rsidTr="00AE505B">
        <w:trPr>
          <w:jc w:val="center"/>
        </w:trPr>
        <w:tc>
          <w:tcPr>
            <w:tcW w:w="2337" w:type="dxa"/>
          </w:tcPr>
          <w:p w14:paraId="2EED84A0" w14:textId="77777777" w:rsidR="00415487" w:rsidRPr="0095010B" w:rsidRDefault="00415487" w:rsidP="00AE505B">
            <w:r w:rsidRPr="0095010B">
              <w:t>Extrinsic Goal Motivation</w:t>
            </w:r>
          </w:p>
        </w:tc>
        <w:tc>
          <w:tcPr>
            <w:tcW w:w="2337" w:type="dxa"/>
            <w:shd w:val="clear" w:color="auto" w:fill="auto"/>
          </w:tcPr>
          <w:p w14:paraId="6905CAE2" w14:textId="77777777" w:rsidR="00415487" w:rsidRPr="0095010B" w:rsidRDefault="00415487" w:rsidP="00AE505B">
            <w:r w:rsidRPr="0095010B">
              <w:t>5</w:t>
            </w:r>
          </w:p>
        </w:tc>
        <w:tc>
          <w:tcPr>
            <w:tcW w:w="2338" w:type="dxa"/>
            <w:shd w:val="clear" w:color="auto" w:fill="auto"/>
          </w:tcPr>
          <w:p w14:paraId="1E453B5C" w14:textId="77777777" w:rsidR="00415487" w:rsidRPr="0095010B" w:rsidRDefault="00415487" w:rsidP="00AE505B">
            <w:r w:rsidRPr="0095010B">
              <w:t>17</w:t>
            </w:r>
          </w:p>
        </w:tc>
        <w:tc>
          <w:tcPr>
            <w:tcW w:w="921" w:type="dxa"/>
          </w:tcPr>
          <w:p w14:paraId="61030A8B" w14:textId="77777777" w:rsidR="00415487" w:rsidRPr="0095010B" w:rsidRDefault="00415487" w:rsidP="00AE505B">
            <w:r w:rsidRPr="0095010B">
              <w:t>2</w:t>
            </w:r>
          </w:p>
        </w:tc>
      </w:tr>
      <w:tr w:rsidR="00415487" w:rsidRPr="0095010B" w14:paraId="7F6BF0E0" w14:textId="77777777" w:rsidTr="00AE505B">
        <w:trPr>
          <w:jc w:val="center"/>
        </w:trPr>
        <w:tc>
          <w:tcPr>
            <w:tcW w:w="2337" w:type="dxa"/>
          </w:tcPr>
          <w:p w14:paraId="5661BFBD" w14:textId="77777777" w:rsidR="00415487" w:rsidRPr="0095010B" w:rsidRDefault="00415487" w:rsidP="00AE505B">
            <w:r w:rsidRPr="0095010B">
              <w:t>Task Value</w:t>
            </w:r>
          </w:p>
        </w:tc>
        <w:tc>
          <w:tcPr>
            <w:tcW w:w="2337" w:type="dxa"/>
            <w:shd w:val="clear" w:color="auto" w:fill="auto"/>
          </w:tcPr>
          <w:p w14:paraId="7F05AA05" w14:textId="77777777" w:rsidR="00415487" w:rsidRPr="0095010B" w:rsidRDefault="00415487" w:rsidP="00AE505B"/>
        </w:tc>
        <w:tc>
          <w:tcPr>
            <w:tcW w:w="2338" w:type="dxa"/>
            <w:shd w:val="clear" w:color="auto" w:fill="auto"/>
          </w:tcPr>
          <w:p w14:paraId="17588565" w14:textId="77777777" w:rsidR="00415487" w:rsidRPr="0095010B" w:rsidRDefault="00415487" w:rsidP="00AE505B">
            <w:r w:rsidRPr="0095010B">
              <w:t>10</w:t>
            </w:r>
          </w:p>
        </w:tc>
        <w:tc>
          <w:tcPr>
            <w:tcW w:w="921" w:type="dxa"/>
          </w:tcPr>
          <w:p w14:paraId="3A0225AB" w14:textId="77777777" w:rsidR="00415487" w:rsidRPr="003107F4" w:rsidRDefault="00415487" w:rsidP="00AE505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15487" w:rsidRPr="0095010B" w14:paraId="07268274" w14:textId="77777777" w:rsidTr="00AE505B">
        <w:trPr>
          <w:jc w:val="center"/>
        </w:trPr>
        <w:tc>
          <w:tcPr>
            <w:tcW w:w="2337" w:type="dxa"/>
          </w:tcPr>
          <w:p w14:paraId="6B04C6D2" w14:textId="77777777" w:rsidR="00415487" w:rsidRPr="0095010B" w:rsidRDefault="00415487" w:rsidP="00AE505B">
            <w:r w:rsidRPr="0095010B">
              <w:t>Control of LearningBeliefs</w:t>
            </w:r>
          </w:p>
        </w:tc>
        <w:tc>
          <w:tcPr>
            <w:tcW w:w="2337" w:type="dxa"/>
            <w:shd w:val="clear" w:color="auto" w:fill="auto"/>
          </w:tcPr>
          <w:p w14:paraId="314C5376" w14:textId="77777777" w:rsidR="00415487" w:rsidRPr="0095010B" w:rsidRDefault="00415487" w:rsidP="00AE505B">
            <w:r w:rsidRPr="0095010B">
              <w:t>8</w:t>
            </w:r>
          </w:p>
        </w:tc>
        <w:tc>
          <w:tcPr>
            <w:tcW w:w="2338" w:type="dxa"/>
            <w:shd w:val="clear" w:color="auto" w:fill="auto"/>
          </w:tcPr>
          <w:p w14:paraId="582AA25E" w14:textId="77777777" w:rsidR="00415487" w:rsidRPr="0095010B" w:rsidRDefault="00415487" w:rsidP="00AE505B">
            <w:r w:rsidRPr="0095010B">
              <w:t>16</w:t>
            </w:r>
          </w:p>
        </w:tc>
        <w:tc>
          <w:tcPr>
            <w:tcW w:w="921" w:type="dxa"/>
          </w:tcPr>
          <w:p w14:paraId="76A3DB71" w14:textId="77777777" w:rsidR="00415487" w:rsidRPr="0095010B" w:rsidRDefault="00415487" w:rsidP="00AE505B">
            <w:r w:rsidRPr="0095010B">
              <w:t>2</w:t>
            </w:r>
          </w:p>
        </w:tc>
      </w:tr>
      <w:tr w:rsidR="00415487" w:rsidRPr="0095010B" w14:paraId="4B73C0F6" w14:textId="77777777" w:rsidTr="00AE505B">
        <w:trPr>
          <w:jc w:val="center"/>
        </w:trPr>
        <w:tc>
          <w:tcPr>
            <w:tcW w:w="2337" w:type="dxa"/>
          </w:tcPr>
          <w:p w14:paraId="6B674E1E" w14:textId="77777777" w:rsidR="00415487" w:rsidRPr="0095010B" w:rsidRDefault="00415487" w:rsidP="00AE505B">
            <w:r w:rsidRPr="0095010B">
              <w:t>Self-efficacy for Learning</w:t>
            </w:r>
          </w:p>
        </w:tc>
        <w:tc>
          <w:tcPr>
            <w:tcW w:w="2337" w:type="dxa"/>
            <w:shd w:val="clear" w:color="auto" w:fill="auto"/>
          </w:tcPr>
          <w:p w14:paraId="752CB4A7" w14:textId="77777777" w:rsidR="00415487" w:rsidRPr="0095010B" w:rsidRDefault="00415487" w:rsidP="00AE505B">
            <w:r w:rsidRPr="0095010B">
              <w:t>12, 18</w:t>
            </w:r>
          </w:p>
        </w:tc>
        <w:tc>
          <w:tcPr>
            <w:tcW w:w="2338" w:type="dxa"/>
            <w:shd w:val="clear" w:color="auto" w:fill="auto"/>
          </w:tcPr>
          <w:p w14:paraId="4F1B7044" w14:textId="77777777" w:rsidR="00415487" w:rsidRPr="003107F4" w:rsidRDefault="00415487" w:rsidP="00AE505B">
            <w:pPr>
              <w:rPr>
                <w:lang w:val="en-US"/>
              </w:rPr>
            </w:pPr>
            <w:r w:rsidRPr="0095010B">
              <w:t xml:space="preserve">6, </w:t>
            </w:r>
            <w:r>
              <w:rPr>
                <w:lang w:val="en-US"/>
              </w:rPr>
              <w:t>19</w:t>
            </w:r>
          </w:p>
        </w:tc>
        <w:tc>
          <w:tcPr>
            <w:tcW w:w="921" w:type="dxa"/>
          </w:tcPr>
          <w:p w14:paraId="6AAEB572" w14:textId="77777777" w:rsidR="00415487" w:rsidRPr="0095010B" w:rsidRDefault="00415487" w:rsidP="00AE505B">
            <w:r w:rsidRPr="0095010B">
              <w:t>4</w:t>
            </w:r>
          </w:p>
        </w:tc>
      </w:tr>
      <w:tr w:rsidR="00415487" w:rsidRPr="0095010B" w14:paraId="0B282552" w14:textId="77777777" w:rsidTr="00AE505B">
        <w:trPr>
          <w:jc w:val="center"/>
        </w:trPr>
        <w:tc>
          <w:tcPr>
            <w:tcW w:w="2337" w:type="dxa"/>
          </w:tcPr>
          <w:p w14:paraId="32BE8272" w14:textId="77777777" w:rsidR="00415487" w:rsidRPr="0095010B" w:rsidRDefault="00415487" w:rsidP="00AE505B">
            <w:r w:rsidRPr="0095010B">
              <w:t xml:space="preserve">Test Anxiety </w:t>
            </w:r>
          </w:p>
        </w:tc>
        <w:tc>
          <w:tcPr>
            <w:tcW w:w="2337" w:type="dxa"/>
            <w:shd w:val="clear" w:color="auto" w:fill="auto"/>
          </w:tcPr>
          <w:p w14:paraId="519F2A87" w14:textId="77777777" w:rsidR="00415487" w:rsidRPr="0095010B" w:rsidRDefault="00415487" w:rsidP="00AE505B">
            <w:r w:rsidRPr="0095010B">
              <w:t>3</w:t>
            </w:r>
          </w:p>
        </w:tc>
        <w:tc>
          <w:tcPr>
            <w:tcW w:w="2338" w:type="dxa"/>
            <w:shd w:val="clear" w:color="auto" w:fill="auto"/>
          </w:tcPr>
          <w:p w14:paraId="622F5216" w14:textId="77777777" w:rsidR="00415487" w:rsidRPr="0095010B" w:rsidRDefault="00415487" w:rsidP="00AE505B">
            <w:r w:rsidRPr="0095010B">
              <w:t>13</w:t>
            </w:r>
          </w:p>
        </w:tc>
        <w:tc>
          <w:tcPr>
            <w:tcW w:w="921" w:type="dxa"/>
          </w:tcPr>
          <w:p w14:paraId="4C6CF60D" w14:textId="77777777" w:rsidR="00415487" w:rsidRPr="0095010B" w:rsidRDefault="00415487" w:rsidP="00AE505B">
            <w:r w:rsidRPr="0095010B">
              <w:t>2</w:t>
            </w:r>
          </w:p>
        </w:tc>
      </w:tr>
      <w:tr w:rsidR="00415487" w14:paraId="62B6D0DD" w14:textId="77777777" w:rsidTr="00AE505B">
        <w:trPr>
          <w:jc w:val="center"/>
        </w:trPr>
        <w:tc>
          <w:tcPr>
            <w:tcW w:w="2337" w:type="dxa"/>
          </w:tcPr>
          <w:p w14:paraId="1E2C710A" w14:textId="77777777" w:rsidR="00415487" w:rsidRPr="0095010B" w:rsidRDefault="00415487" w:rsidP="00AE505B">
            <w:r w:rsidRPr="0095010B">
              <w:t>Jumlah</w:t>
            </w:r>
          </w:p>
        </w:tc>
        <w:tc>
          <w:tcPr>
            <w:tcW w:w="2337" w:type="dxa"/>
          </w:tcPr>
          <w:p w14:paraId="29F95397" w14:textId="77777777" w:rsidR="00415487" w:rsidRPr="0095010B" w:rsidRDefault="00415487" w:rsidP="00AE505B">
            <w:r w:rsidRPr="0095010B">
              <w:t>10</w:t>
            </w:r>
          </w:p>
        </w:tc>
        <w:tc>
          <w:tcPr>
            <w:tcW w:w="2338" w:type="dxa"/>
          </w:tcPr>
          <w:p w14:paraId="5D08A238" w14:textId="77777777" w:rsidR="00415487" w:rsidRPr="0095010B" w:rsidRDefault="00415487" w:rsidP="00AE505B">
            <w:r w:rsidRPr="0095010B">
              <w:t>10</w:t>
            </w:r>
          </w:p>
        </w:tc>
        <w:tc>
          <w:tcPr>
            <w:tcW w:w="921" w:type="dxa"/>
          </w:tcPr>
          <w:p w14:paraId="2F441A6F" w14:textId="77777777" w:rsidR="00415487" w:rsidRPr="003107F4" w:rsidRDefault="00415487" w:rsidP="00AE505B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</w:tbl>
    <w:p w14:paraId="03038190" w14:textId="77777777" w:rsidR="00415487" w:rsidRDefault="00415487">
      <w:bookmarkStart w:id="0" w:name="_GoBack"/>
      <w:bookmarkEnd w:id="0"/>
    </w:p>
    <w:sectPr w:rsidR="004154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13176"/>
    <w:multiLevelType w:val="hybridMultilevel"/>
    <w:tmpl w:val="5F166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66740"/>
    <w:multiLevelType w:val="hybridMultilevel"/>
    <w:tmpl w:val="8BF4A3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63F45"/>
    <w:multiLevelType w:val="hybridMultilevel"/>
    <w:tmpl w:val="C3F8A2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487"/>
    <w:rsid w:val="0041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28E7E"/>
  <w15:chartTrackingRefBased/>
  <w15:docId w15:val="{F7FD6FB1-7C54-409A-A177-C386047D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15487"/>
    <w:pPr>
      <w:suppressAutoHyphens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5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5487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Jesia Ramandha</dc:creator>
  <cp:keywords/>
  <dc:description/>
  <cp:lastModifiedBy>Jesia Ramandha</cp:lastModifiedBy>
  <cp:revision>1</cp:revision>
  <dcterms:created xsi:type="dcterms:W3CDTF">2024-08-05T09:43:00Z</dcterms:created>
  <dcterms:modified xsi:type="dcterms:W3CDTF">2024-08-05T09:44:00Z</dcterms:modified>
</cp:coreProperties>
</file>